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>
        <w:rPr>
          <w:rFonts w:eastAsia="Times New Roman" w:cstheme="minorHAnsi"/>
          <w:b/>
          <w:color w:val="000000"/>
          <w:lang w:eastAsia="pl-PL"/>
        </w:rPr>
        <w:t>1</w:t>
      </w:r>
      <w:r w:rsidR="00D32357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2A0F7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606CD">
        <w:rPr>
          <w:rFonts w:eastAsia="Times New Roman" w:cstheme="minorHAnsi"/>
          <w:lang w:eastAsia="pl-PL"/>
        </w:rPr>
        <w:t>POIR.01.01.01</w:t>
      </w:r>
      <w:proofErr w:type="spellEnd"/>
      <w:r w:rsidRPr="004606CD">
        <w:rPr>
          <w:rFonts w:eastAsia="Times New Roman" w:cstheme="minorHAnsi"/>
          <w:lang w:eastAsia="pl-PL"/>
        </w:rPr>
        <w:t>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E6DFB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57" w:rsidRPr="00EA1452" w:rsidRDefault="00D32357" w:rsidP="00D32357">
            <w:pPr>
              <w:pStyle w:val="Akapitzlist"/>
              <w:numPr>
                <w:ilvl w:val="1"/>
                <w:numId w:val="4"/>
              </w:numPr>
              <w:ind w:left="461"/>
              <w:jc w:val="both"/>
              <w:textAlignment w:val="baseline"/>
            </w:pPr>
            <w:r w:rsidRPr="00EA1452">
              <w:t>zaprojektowanie, wykonanie, dostawę i montaż tablicy informacyjnej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  <w:tr w:rsidR="00D32357" w:rsidTr="006E6DFB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7" w:rsidRPr="00EA1452" w:rsidRDefault="00D32357" w:rsidP="00D32357">
            <w:pPr>
              <w:pStyle w:val="Akapitzlist"/>
              <w:numPr>
                <w:ilvl w:val="1"/>
                <w:numId w:val="4"/>
              </w:numPr>
              <w:ind w:left="461"/>
              <w:jc w:val="both"/>
              <w:textAlignment w:val="baseline"/>
            </w:pPr>
            <w:r w:rsidRPr="00EA1452">
              <w:t xml:space="preserve">zaprojektowanie, wykonanie i dostawę </w:t>
            </w:r>
            <w:proofErr w:type="spellStart"/>
            <w:r w:rsidRPr="00EA1452">
              <w:t>roll-up`u</w:t>
            </w:r>
            <w:proofErr w:type="spellEnd"/>
            <w:r w:rsidRPr="00EA1452">
              <w:t xml:space="preserve"> informującego o Projekcie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color w:val="00000A"/>
              </w:rPr>
            </w:pPr>
          </w:p>
        </w:tc>
      </w:tr>
      <w:tr w:rsidR="00D32357" w:rsidTr="006E6DFB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7" w:rsidRPr="00EA1452" w:rsidRDefault="00D32357" w:rsidP="00D32357">
            <w:pPr>
              <w:pStyle w:val="Akapitzlist"/>
              <w:numPr>
                <w:ilvl w:val="1"/>
                <w:numId w:val="4"/>
              </w:numPr>
              <w:ind w:left="461"/>
              <w:jc w:val="both"/>
              <w:textAlignment w:val="baseline"/>
            </w:pPr>
            <w:r w:rsidRPr="00EA1452">
              <w:t>aktualizacja strony internetowej Zamawiającego w zakresie umieszczenia informacji o projekcie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Default="00D32357" w:rsidP="00461F1C">
            <w:pPr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E8" w:rsidRDefault="00D720E8" w:rsidP="00806589">
      <w:pPr>
        <w:spacing w:after="0" w:line="240" w:lineRule="auto"/>
      </w:pPr>
      <w:r>
        <w:separator/>
      </w:r>
    </w:p>
  </w:endnote>
  <w:endnote w:type="continuationSeparator" w:id="0">
    <w:p w:rsidR="00D720E8" w:rsidRDefault="00D720E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B6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E8" w:rsidRDefault="00D720E8" w:rsidP="00806589">
      <w:pPr>
        <w:spacing w:after="0" w:line="240" w:lineRule="auto"/>
      </w:pPr>
      <w:r>
        <w:separator/>
      </w:r>
    </w:p>
  </w:footnote>
  <w:footnote w:type="continuationSeparator" w:id="0">
    <w:p w:rsidR="00D720E8" w:rsidRDefault="00D720E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4"/>
  </w:num>
  <w:num w:numId="4">
    <w:abstractNumId w:val="20"/>
  </w:num>
  <w:num w:numId="5">
    <w:abstractNumId w:val="28"/>
  </w:num>
  <w:num w:numId="6">
    <w:abstractNumId w:val="14"/>
  </w:num>
  <w:num w:numId="7">
    <w:abstractNumId w:val="6"/>
  </w:num>
  <w:num w:numId="8">
    <w:abstractNumId w:val="17"/>
  </w:num>
  <w:num w:numId="9">
    <w:abstractNumId w:val="34"/>
  </w:num>
  <w:num w:numId="10">
    <w:abstractNumId w:val="22"/>
  </w:num>
  <w:num w:numId="11">
    <w:abstractNumId w:val="7"/>
  </w:num>
  <w:num w:numId="12">
    <w:abstractNumId w:val="32"/>
  </w:num>
  <w:num w:numId="13">
    <w:abstractNumId w:val="36"/>
  </w:num>
  <w:num w:numId="14">
    <w:abstractNumId w:val="0"/>
  </w:num>
  <w:num w:numId="15">
    <w:abstractNumId w:val="29"/>
  </w:num>
  <w:num w:numId="16">
    <w:abstractNumId w:val="19"/>
  </w:num>
  <w:num w:numId="17">
    <w:abstractNumId w:val="13"/>
  </w:num>
  <w:num w:numId="18">
    <w:abstractNumId w:val="33"/>
  </w:num>
  <w:num w:numId="19">
    <w:abstractNumId w:val="25"/>
  </w:num>
  <w:num w:numId="20">
    <w:abstractNumId w:val="2"/>
  </w:num>
  <w:num w:numId="21">
    <w:abstractNumId w:val="12"/>
  </w:num>
  <w:num w:numId="22">
    <w:abstractNumId w:val="16"/>
  </w:num>
  <w:num w:numId="23">
    <w:abstractNumId w:val="5"/>
  </w:num>
  <w:num w:numId="24">
    <w:abstractNumId w:val="27"/>
  </w:num>
  <w:num w:numId="25">
    <w:abstractNumId w:val="18"/>
  </w:num>
  <w:num w:numId="26">
    <w:abstractNumId w:val="15"/>
  </w:num>
  <w:num w:numId="27">
    <w:abstractNumId w:val="37"/>
  </w:num>
  <w:num w:numId="28">
    <w:abstractNumId w:val="31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"/>
  </w:num>
  <w:num w:numId="34">
    <w:abstractNumId w:val="30"/>
  </w:num>
  <w:num w:numId="35">
    <w:abstractNumId w:val="9"/>
  </w:num>
  <w:num w:numId="36">
    <w:abstractNumId w:val="26"/>
  </w:num>
  <w:num w:numId="37">
    <w:abstractNumId w:val="10"/>
  </w:num>
  <w:num w:numId="38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764B6"/>
    <w:rsid w:val="00085752"/>
    <w:rsid w:val="00090E81"/>
    <w:rsid w:val="000944F6"/>
    <w:rsid w:val="000A0831"/>
    <w:rsid w:val="000A4CDC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787A"/>
    <w:rsid w:val="0016236C"/>
    <w:rsid w:val="001675F1"/>
    <w:rsid w:val="00173FDD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06CD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6B21"/>
    <w:rsid w:val="00737BFB"/>
    <w:rsid w:val="00737EEB"/>
    <w:rsid w:val="007419BB"/>
    <w:rsid w:val="00747D0F"/>
    <w:rsid w:val="00752FB9"/>
    <w:rsid w:val="00753F14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720E8"/>
    <w:rsid w:val="00D82886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2019-03-19T15:50:00Z</dcterms:created>
  <dcterms:modified xsi:type="dcterms:W3CDTF">2019-03-19T15:50:00Z</dcterms:modified>
</cp:coreProperties>
</file>